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086" w:rsidRPr="00627086" w:rsidRDefault="00627086" w:rsidP="00627086">
      <w:pPr>
        <w:spacing w:after="0" w:line="240" w:lineRule="auto"/>
        <w:outlineLvl w:val="0"/>
        <w:rPr>
          <w:rFonts w:ascii="Helvetica" w:eastAsia="Times New Roman" w:hAnsi="Helvetica" w:cs="Helvetica"/>
          <w:b/>
          <w:bCs/>
          <w:kern w:val="36"/>
          <w:sz w:val="48"/>
          <w:szCs w:val="48"/>
          <w:lang w:eastAsia="es-CO"/>
        </w:rPr>
      </w:pPr>
      <w:r w:rsidRPr="00627086">
        <w:rPr>
          <w:rFonts w:ascii="Helvetica" w:eastAsia="Times New Roman" w:hAnsi="Helvetica" w:cs="Helvetica"/>
          <w:b/>
          <w:bCs/>
          <w:kern w:val="36"/>
          <w:sz w:val="48"/>
          <w:szCs w:val="48"/>
          <w:lang w:eastAsia="es-CO"/>
        </w:rPr>
        <w:t>Libro La metamorfosis de Franz Kafka: resumen y análisis</w:t>
      </w:r>
    </w:p>
    <w:p w:rsidR="00627086" w:rsidRPr="00627086" w:rsidRDefault="00627086" w:rsidP="00627086">
      <w:pPr>
        <w:spacing w:after="0" w:line="240" w:lineRule="auto"/>
        <w:rPr>
          <w:rFonts w:ascii="Times New Roman" w:eastAsia="Times New Roman" w:hAnsi="Times New Roman" w:cs="Times New Roman"/>
          <w:sz w:val="24"/>
          <w:szCs w:val="24"/>
          <w:lang w:eastAsia="es-CO"/>
        </w:rPr>
      </w:pPr>
    </w:p>
    <w:p w:rsidR="00627086" w:rsidRPr="00627086" w:rsidRDefault="00627086" w:rsidP="00627086">
      <w:pPr>
        <w:spacing w:after="0" w:line="240" w:lineRule="auto"/>
        <w:textAlignment w:val="center"/>
        <w:rPr>
          <w:rFonts w:ascii="Arial" w:eastAsia="Times New Roman" w:hAnsi="Arial" w:cs="Arial"/>
          <w:color w:val="757575"/>
          <w:sz w:val="24"/>
          <w:szCs w:val="24"/>
          <w:lang w:eastAsia="es-CO"/>
        </w:rPr>
      </w:pPr>
      <w:r w:rsidRPr="00627086">
        <w:rPr>
          <w:rFonts w:ascii="Arial" w:eastAsia="Times New Roman" w:hAnsi="Arial" w:cs="Arial"/>
          <w:color w:val="757575"/>
          <w:sz w:val="24"/>
          <w:szCs w:val="24"/>
          <w:lang w:eastAsia="es-CO"/>
        </w:rPr>
        <w:t>Revisado por </w:t>
      </w:r>
      <w:r w:rsidRPr="00627086">
        <w:rPr>
          <w:rFonts w:ascii="Arial" w:eastAsia="Times New Roman" w:hAnsi="Arial" w:cs="Arial"/>
          <w:b/>
          <w:bCs/>
          <w:color w:val="757575"/>
          <w:sz w:val="24"/>
          <w:szCs w:val="24"/>
          <w:lang w:eastAsia="es-CO"/>
        </w:rPr>
        <w:t>Catalina Arancibia Durán</w:t>
      </w:r>
    </w:p>
    <w:p w:rsidR="00627086" w:rsidRPr="00627086" w:rsidRDefault="00627086" w:rsidP="00627086">
      <w:pPr>
        <w:spacing w:after="0" w:line="240" w:lineRule="auto"/>
        <w:textAlignment w:val="center"/>
        <w:rPr>
          <w:rFonts w:ascii="Arial" w:eastAsia="Times New Roman" w:hAnsi="Arial" w:cs="Arial"/>
          <w:color w:val="757575"/>
          <w:sz w:val="24"/>
          <w:szCs w:val="24"/>
          <w:lang w:eastAsia="es-CO"/>
        </w:rPr>
      </w:pPr>
      <w:r w:rsidRPr="00627086">
        <w:rPr>
          <w:rFonts w:ascii="Arial" w:eastAsia="Times New Roman" w:hAnsi="Arial" w:cs="Arial"/>
          <w:color w:val="757575"/>
          <w:sz w:val="24"/>
          <w:szCs w:val="24"/>
          <w:lang w:eastAsia="es-CO"/>
        </w:rPr>
        <w:t> </w:t>
      </w:r>
    </w:p>
    <w:p w:rsidR="00627086" w:rsidRPr="00627086" w:rsidRDefault="00627086" w:rsidP="00627086">
      <w:pPr>
        <w:spacing w:line="240" w:lineRule="auto"/>
        <w:textAlignment w:val="center"/>
        <w:rPr>
          <w:rFonts w:ascii="Arial" w:eastAsia="Times New Roman" w:hAnsi="Arial" w:cs="Arial"/>
          <w:color w:val="757575"/>
          <w:sz w:val="24"/>
          <w:szCs w:val="24"/>
          <w:lang w:eastAsia="es-CO"/>
        </w:rPr>
      </w:pPr>
      <w:r w:rsidRPr="00627086">
        <w:rPr>
          <w:rFonts w:ascii="Arial" w:eastAsia="Times New Roman" w:hAnsi="Arial" w:cs="Arial"/>
          <w:color w:val="757575"/>
          <w:sz w:val="24"/>
          <w:szCs w:val="24"/>
          <w:lang w:eastAsia="es-CO"/>
        </w:rPr>
        <w:t> Escrito por </w:t>
      </w:r>
      <w:r w:rsidRPr="00627086">
        <w:rPr>
          <w:rFonts w:ascii="Arial" w:eastAsia="Times New Roman" w:hAnsi="Arial" w:cs="Arial"/>
          <w:b/>
          <w:bCs/>
          <w:color w:val="757575"/>
          <w:sz w:val="24"/>
          <w:szCs w:val="24"/>
          <w:lang w:eastAsia="es-CO"/>
        </w:rPr>
        <w:t>Fabián Coelho</w:t>
      </w:r>
    </w:p>
    <w:p w:rsidR="00627086" w:rsidRPr="00627086" w:rsidRDefault="00627086" w:rsidP="00627086">
      <w:pPr>
        <w:shd w:val="clear" w:color="auto" w:fill="FFFFFF"/>
        <w:spacing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i/>
          <w:iCs/>
          <w:color w:val="404040"/>
          <w:sz w:val="24"/>
          <w:szCs w:val="24"/>
          <w:lang w:eastAsia="es-CO"/>
        </w:rPr>
        <w:t>La metamorfosis</w:t>
      </w:r>
      <w:r w:rsidRPr="00627086">
        <w:rPr>
          <w:rFonts w:ascii="Source Sans Pro" w:eastAsia="Times New Roman" w:hAnsi="Source Sans Pro" w:cs="Times New Roman"/>
          <w:color w:val="404040"/>
          <w:sz w:val="24"/>
          <w:szCs w:val="24"/>
          <w:lang w:eastAsia="es-CO"/>
        </w:rPr>
        <w:t> es una novela de Franz Kafka, publicada en 1915. Cuenta la historia de la transformación de Gregorio Samsa en un monstruoso insecto, y del drama familiar que se desata a raíz de este acontecimiento.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Su título original en alemán es </w:t>
      </w:r>
      <w:r w:rsidRPr="00627086">
        <w:rPr>
          <w:rFonts w:ascii="Source Sans Pro" w:eastAsia="Times New Roman" w:hAnsi="Source Sans Pro" w:cs="Times New Roman"/>
          <w:i/>
          <w:iCs/>
          <w:color w:val="404040"/>
          <w:sz w:val="24"/>
          <w:szCs w:val="24"/>
          <w:lang w:eastAsia="es-CO"/>
        </w:rPr>
        <w:t xml:space="preserve">Die </w:t>
      </w:r>
      <w:proofErr w:type="spellStart"/>
      <w:r w:rsidRPr="00627086">
        <w:rPr>
          <w:rFonts w:ascii="Source Sans Pro" w:eastAsia="Times New Roman" w:hAnsi="Source Sans Pro" w:cs="Times New Roman"/>
          <w:i/>
          <w:iCs/>
          <w:color w:val="404040"/>
          <w:sz w:val="24"/>
          <w:szCs w:val="24"/>
          <w:lang w:eastAsia="es-CO"/>
        </w:rPr>
        <w:t>Verwandlung</w:t>
      </w:r>
      <w:proofErr w:type="spellEnd"/>
      <w:r w:rsidRPr="00627086">
        <w:rPr>
          <w:rFonts w:ascii="Source Sans Pro" w:eastAsia="Times New Roman" w:hAnsi="Source Sans Pro" w:cs="Times New Roman"/>
          <w:color w:val="404040"/>
          <w:sz w:val="24"/>
          <w:szCs w:val="24"/>
          <w:lang w:eastAsia="es-CO"/>
        </w:rPr>
        <w:t>, que podría traducirse como ‘la transformación’. No obstante, en español se ha optado por designarlo como 'metamorfosis', palabra que tiene un componente mítico asociado.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En este relato se ha visto una </w:t>
      </w:r>
      <w:r w:rsidRPr="00627086">
        <w:rPr>
          <w:rFonts w:ascii="Source Sans Pro" w:eastAsia="Times New Roman" w:hAnsi="Source Sans Pro" w:cs="Times New Roman"/>
          <w:b/>
          <w:bCs/>
          <w:color w:val="404040"/>
          <w:sz w:val="24"/>
          <w:szCs w:val="24"/>
          <w:lang w:eastAsia="es-CO"/>
        </w:rPr>
        <w:t>alegoría del enfrentamiento del hombre ante un mundo moderno que lo oprime y lo borra</w:t>
      </w:r>
      <w:r w:rsidRPr="00627086">
        <w:rPr>
          <w:rFonts w:ascii="Source Sans Pro" w:eastAsia="Times New Roman" w:hAnsi="Source Sans Pro" w:cs="Times New Roman"/>
          <w:color w:val="404040"/>
          <w:sz w:val="24"/>
          <w:szCs w:val="24"/>
          <w:lang w:eastAsia="es-CO"/>
        </w:rPr>
        <w:t>.</w:t>
      </w:r>
    </w:p>
    <w:p w:rsid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Por su parte, la transformación de Gregorio es un suceso fantástico que inaugura la </w:t>
      </w:r>
      <w:r w:rsidRPr="00627086">
        <w:rPr>
          <w:rFonts w:ascii="Source Sans Pro" w:eastAsia="Times New Roman" w:hAnsi="Source Sans Pro" w:cs="Times New Roman"/>
          <w:b/>
          <w:bCs/>
          <w:color w:val="404040"/>
          <w:sz w:val="24"/>
          <w:szCs w:val="24"/>
          <w:lang w:eastAsia="es-CO"/>
        </w:rPr>
        <w:t>literatura del absurdo</w:t>
      </w:r>
      <w:r w:rsidRPr="00627086">
        <w:rPr>
          <w:rFonts w:ascii="Source Sans Pro" w:eastAsia="Times New Roman" w:hAnsi="Source Sans Pro" w:cs="Times New Roman"/>
          <w:color w:val="404040"/>
          <w:sz w:val="24"/>
          <w:szCs w:val="24"/>
          <w:lang w:eastAsia="es-CO"/>
        </w:rPr>
        <w:t>, y en las décadas posteriores influirá a numerosos escritores consagrados.</w:t>
      </w:r>
    </w:p>
    <w:p w:rsidR="00627086" w:rsidRPr="00627086" w:rsidRDefault="00627086" w:rsidP="00627086">
      <w:pPr>
        <w:shd w:val="clear" w:color="auto" w:fill="FFFFFF"/>
        <w:spacing w:after="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Edición alemana de 1916. El título original, </w:t>
      </w:r>
      <w:r w:rsidRPr="00627086">
        <w:rPr>
          <w:rFonts w:ascii="Source Sans Pro" w:eastAsia="Times New Roman" w:hAnsi="Source Sans Pro" w:cs="Times New Roman"/>
          <w:i/>
          <w:iCs/>
          <w:color w:val="404040"/>
          <w:sz w:val="24"/>
          <w:szCs w:val="24"/>
          <w:lang w:eastAsia="es-CO"/>
        </w:rPr>
        <w:t xml:space="preserve">Die </w:t>
      </w:r>
      <w:proofErr w:type="spellStart"/>
      <w:r w:rsidRPr="00627086">
        <w:rPr>
          <w:rFonts w:ascii="Source Sans Pro" w:eastAsia="Times New Roman" w:hAnsi="Source Sans Pro" w:cs="Times New Roman"/>
          <w:i/>
          <w:iCs/>
          <w:color w:val="404040"/>
          <w:sz w:val="24"/>
          <w:szCs w:val="24"/>
          <w:lang w:eastAsia="es-CO"/>
        </w:rPr>
        <w:t>Verwandlung</w:t>
      </w:r>
      <w:proofErr w:type="spellEnd"/>
      <w:r w:rsidRPr="00627086">
        <w:rPr>
          <w:rFonts w:ascii="Source Sans Pro" w:eastAsia="Times New Roman" w:hAnsi="Source Sans Pro" w:cs="Times New Roman"/>
          <w:color w:val="404040"/>
          <w:sz w:val="24"/>
          <w:szCs w:val="24"/>
          <w:lang w:eastAsia="es-CO"/>
        </w:rPr>
        <w:t>, traduce literalmente ‘la transformación’.</w:t>
      </w:r>
    </w:p>
    <w:p w:rsidR="00627086" w:rsidRPr="00627086" w:rsidRDefault="00627086" w:rsidP="00627086">
      <w:pPr>
        <w:shd w:val="clear" w:color="auto" w:fill="FFFFFF"/>
        <w:spacing w:before="312" w:after="240" w:line="240" w:lineRule="auto"/>
        <w:outlineLvl w:val="1"/>
        <w:rPr>
          <w:rFonts w:ascii="Helvetica" w:eastAsia="Times New Roman" w:hAnsi="Helvetica" w:cs="Helvetica"/>
          <w:b/>
          <w:bCs/>
          <w:color w:val="404040"/>
          <w:sz w:val="36"/>
          <w:szCs w:val="36"/>
          <w:lang w:eastAsia="es-CO"/>
        </w:rPr>
      </w:pPr>
      <w:r w:rsidRPr="00627086">
        <w:rPr>
          <w:rFonts w:ascii="Helvetica" w:eastAsia="Times New Roman" w:hAnsi="Helvetica" w:cs="Helvetica"/>
          <w:b/>
          <w:bCs/>
          <w:color w:val="404040"/>
          <w:sz w:val="36"/>
          <w:szCs w:val="36"/>
          <w:lang w:eastAsia="es-CO"/>
        </w:rPr>
        <w:t>Resumen de la obra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i/>
          <w:iCs/>
          <w:color w:val="404040"/>
          <w:sz w:val="24"/>
          <w:szCs w:val="24"/>
          <w:lang w:eastAsia="es-CO"/>
        </w:rPr>
        <w:t>La metamorfosis</w:t>
      </w:r>
      <w:r w:rsidRPr="00627086">
        <w:rPr>
          <w:rFonts w:ascii="Source Sans Pro" w:eastAsia="Times New Roman" w:hAnsi="Source Sans Pro" w:cs="Times New Roman"/>
          <w:color w:val="404040"/>
          <w:sz w:val="24"/>
          <w:szCs w:val="24"/>
          <w:lang w:eastAsia="es-CO"/>
        </w:rPr>
        <w:t> es un relato dividido en tres partes, donde se narra la transformación de Gregorio Samsa, un viajante de comercio de telas, en un monstruoso insecto, y el impacto que tendrá este acontecimiento no sólo en su vida, sino en la de su familia.</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Primera parte</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La historia comienza con el despertar de Gregorio Samsa, encargado de mantener económicamente a toda su familia. El protagonista amanece con la sensación de haber tenido un sueño intranquilo. Poco a poco, va descubriendo su transformación en un insecto: sus innumerables patas, su abdomen abombado, el caparazón que sustituye a su espalda, sus nuevas y fuertes mandíbulas.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 xml:space="preserve">Pese a la gravedad de la situación, la primera preocupación de Gregorio es justificar su estado en el trabajo. Un gerente de los almacenes donde Gregorio trabaja decide ir a </w:t>
      </w:r>
      <w:r w:rsidRPr="00627086">
        <w:rPr>
          <w:rFonts w:ascii="Source Sans Pro" w:eastAsia="Times New Roman" w:hAnsi="Source Sans Pro" w:cs="Times New Roman"/>
          <w:color w:val="404040"/>
          <w:sz w:val="24"/>
          <w:szCs w:val="24"/>
          <w:lang w:eastAsia="es-CO"/>
        </w:rPr>
        <w:lastRenderedPageBreak/>
        <w:t>buscarlo a su casa debido a su inusual retraso. El protagonista hace un gran esfuerzo por abrir la puerta y, entonces, su familia se percata de su nueva forma: la de un enorme escarabajo.</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Segunda parte</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Al principio, los familiares del protagonista no saben cómo hacer frente a la nueva situación. Su padre se enfada y lo desprecia. Sin embargo, su hermana Grete, la cual siente gran cariño por Gregorio, se apiada de él y se encarga de alimentarlo y cuidarlo.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Después de limpiar su habitación durante un tiempo, su hermana comienza a repudiarlo. En otra ocasión, su madre se desmaya al verlo. Entonces, su padre culpa al escarabajo de lo sucedido y le lanza manzanas para acribillarle.</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Tercera parte</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La economía familiar se ve amenazada debido al estado de Gregorio. Entonces, sus miembros tienen que realizar algunos ajustes: recortar los gastos del hogar, reducir la jornada laboral de la criada y alquilar una de las habitaciones a nuevos inquilinos.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La situación con los inquilinos genera conflictos en el hogar, pues son muy exigentes con la limpieza y la familia intentará mantener a Gregorio en secreto.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Una noche, Grete toca el violín para los invitados y Gregorio, a quien le encanta su música, decide ir al salón. Pronto, el insecto es descubierto por los inquilinos, quienes terminan abandonando la casa sin pagar su estancia.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Después de este hecho, la familia entiende que la situación de Gregorio es insostenible. El protagonista también lo cree así, de modo que decide encerrarse definitivamente en su habitación sin alimentarse. Días más tarde, la criada lo encuentra muerto.</w:t>
      </w:r>
    </w:p>
    <w:p w:rsidR="00627086" w:rsidRPr="00627086" w:rsidRDefault="00627086" w:rsidP="00627086">
      <w:pPr>
        <w:shd w:val="clear" w:color="auto" w:fill="FFFFFF"/>
        <w:spacing w:before="312" w:after="240" w:line="240" w:lineRule="auto"/>
        <w:outlineLvl w:val="1"/>
        <w:rPr>
          <w:rFonts w:ascii="Helvetica" w:eastAsia="Times New Roman" w:hAnsi="Helvetica" w:cs="Helvetica"/>
          <w:b/>
          <w:bCs/>
          <w:color w:val="404040"/>
          <w:sz w:val="36"/>
          <w:szCs w:val="36"/>
          <w:lang w:eastAsia="es-CO"/>
        </w:rPr>
      </w:pPr>
      <w:r w:rsidRPr="00627086">
        <w:rPr>
          <w:rFonts w:ascii="Helvetica" w:eastAsia="Times New Roman" w:hAnsi="Helvetica" w:cs="Helvetica"/>
          <w:b/>
          <w:bCs/>
          <w:color w:val="404040"/>
          <w:sz w:val="36"/>
          <w:szCs w:val="36"/>
          <w:lang w:eastAsia="es-CO"/>
        </w:rPr>
        <w:t>Análisis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Para comprender el relato de Kafka es importante atender a su contexto histórico. La lectura de la obra asume diferentes interpretaciones. Asuntos como la identidad y la soledad, entre otros, se pueden adivinar en su contenido. Asimismo, algunos detalles presentan cierta similitud con la vida del autor.</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Contexto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lastRenderedPageBreak/>
        <w:t>La obra fue publicada en 1915, al inicio de la Primera Guerra Mundial (1914-1918), y muy próxima la revolución rusa. Esta fue una época que estuvo marcada por los conflictos sociales, políticos y económicos en la que el hombre moderno se enfrenta a diferentes cambios. De igual manera, surgen dilemas relacionados con el individualismo en un mundo moderno cada vez más deshumanizado.</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Temas</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Identidad</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El protagonista se convierte en un insecto y al mismo tiempo, en ese proceso de transformación, se desdibuja poco a poco su identidad. Es decir, cambia a medida que lo hacen sus singularidades físicas. Su condición de insecto le impide sostener económicamente a su familia, quien lo rechaza. Así, Gregorio pierde importancia en el momento en que se descubre como una pieza “inútil”, una carga para sus padres y su hermana.</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Relaciones y egoísmo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¿Qué importancia tenemos para las personas que nos rodean? Existe una frase que afirma que debemos “estar para lo bueno y para lo malo”. Franz Kafka plantea qué importancia tiene el protagonista en su entorno familiar cuando no puede responder a sus “obligaciones” en el trabajo.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Gregorio, como sustentador económico y trabajador, es querido y respetado por ellos. Sin embargo, en el momento en que le sucede la “desgracia” es repudiado, primero por su padre y, después, por su madre y su hermana. En ese momento el protagonista queda reducido al olvido y sus familiares demuestran su actitud egoísta, ya que sólo lo ven como un “ente sustentador”.</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Autoridad</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El relato muestra el sometimiento del individuo a un poder autoritario que lo desintegra. En este sentido, la superioridad está plasmada en el jefe del protagonista, quien se atreve a humillarlo y critica su forma de trabajar. Asimismo, el señor Samsa también ejerce autoridad sobre su familia y, especialmente, sobre su hijo.</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Culpa y frustración</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El sentido de la responsabilidad que Gregorio tiene con su familia lo hace sentirse culpable en el momento en que se produce la transformación.</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lastRenderedPageBreak/>
        <w:t>A partir de su metamorfosis y, en consecuencia, la pérdida de su trabajo, aparece el sentimiento de frustración en el protagonista. Gregorio siente que se ha convertido en una carga para sus padres y su hermana cuando aparecen las dificultades económicas.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A medida que avanza el relato, concluye que está mejor muerto que vivo y se abandona a sí mismo. Es decir, el sentimiento de culpa y la frustración lo conducen a su fin.</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Soledad y aislamiento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La vida del protagonista se reduce al hecho de trabajar, sin preocuparse por sí mismo, sino por los demás.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 xml:space="preserve">Por otro lado, Gregorio vive rodeado de </w:t>
      </w:r>
      <w:proofErr w:type="gramStart"/>
      <w:r w:rsidRPr="00627086">
        <w:rPr>
          <w:rFonts w:ascii="Source Sans Pro" w:eastAsia="Times New Roman" w:hAnsi="Source Sans Pro" w:cs="Times New Roman"/>
          <w:color w:val="404040"/>
          <w:sz w:val="24"/>
          <w:szCs w:val="24"/>
          <w:lang w:eastAsia="es-CO"/>
        </w:rPr>
        <w:t>gente</w:t>
      </w:r>
      <w:proofErr w:type="gramEnd"/>
      <w:r w:rsidRPr="00627086">
        <w:rPr>
          <w:rFonts w:ascii="Source Sans Pro" w:eastAsia="Times New Roman" w:hAnsi="Source Sans Pro" w:cs="Times New Roman"/>
          <w:color w:val="404040"/>
          <w:sz w:val="24"/>
          <w:szCs w:val="24"/>
          <w:lang w:eastAsia="es-CO"/>
        </w:rPr>
        <w:t xml:space="preserve"> pero, sin embargo, se encuentra completamente solo. No tiene amigos, ni relaciones, tampoco buenos compañeros de trabajo.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El protagonista es consciente de esta soledad cuando sufre la transformación, momento en el que, debido al rechazo de sus seres más cercanos, decide aislarse y considera la muerte como la única solución posible.</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Paralelismo con Kafka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En esta historia se ha querido ver paralelismos biográficos con Kafka, especialmente en lo relacionado con su relación conflictiva con el padre.</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Dichas similitudes se pueden encontrar en </w:t>
      </w:r>
      <w:r w:rsidRPr="00627086">
        <w:rPr>
          <w:rFonts w:ascii="Source Sans Pro" w:eastAsia="Times New Roman" w:hAnsi="Source Sans Pro" w:cs="Times New Roman"/>
          <w:i/>
          <w:iCs/>
          <w:color w:val="404040"/>
          <w:sz w:val="24"/>
          <w:szCs w:val="24"/>
          <w:lang w:eastAsia="es-CO"/>
        </w:rPr>
        <w:t>Carta al padre</w:t>
      </w:r>
      <w:r w:rsidRPr="00627086">
        <w:rPr>
          <w:rFonts w:ascii="Source Sans Pro" w:eastAsia="Times New Roman" w:hAnsi="Source Sans Pro" w:cs="Times New Roman"/>
          <w:color w:val="404040"/>
          <w:sz w:val="24"/>
          <w:szCs w:val="24"/>
          <w:lang w:eastAsia="es-CO"/>
        </w:rPr>
        <w:t xml:space="preserve"> (1919), un escrito en el que Kafka se dirige a su progenitor y pone de manifiesto la conducta abusiva y tiránica de su padre hacia él. Este hecho se puede ver también reflejado en la amenaza que supone el señor Samsa para su hijo en esta narración. </w:t>
      </w:r>
    </w:p>
    <w:p w:rsidR="00627086" w:rsidRPr="00627086" w:rsidRDefault="00627086" w:rsidP="00627086">
      <w:pPr>
        <w:shd w:val="clear" w:color="auto" w:fill="FFFFFF"/>
        <w:spacing w:before="312" w:after="240" w:line="240" w:lineRule="auto"/>
        <w:outlineLvl w:val="1"/>
        <w:rPr>
          <w:rFonts w:ascii="Helvetica" w:eastAsia="Times New Roman" w:hAnsi="Helvetica" w:cs="Helvetica"/>
          <w:b/>
          <w:bCs/>
          <w:color w:val="404040"/>
          <w:sz w:val="36"/>
          <w:szCs w:val="36"/>
          <w:lang w:eastAsia="es-CO"/>
        </w:rPr>
      </w:pPr>
      <w:r w:rsidRPr="00627086">
        <w:rPr>
          <w:rFonts w:ascii="Helvetica" w:eastAsia="Times New Roman" w:hAnsi="Helvetica" w:cs="Helvetica"/>
          <w:b/>
          <w:bCs/>
          <w:color w:val="404040"/>
          <w:sz w:val="36"/>
          <w:szCs w:val="36"/>
          <w:lang w:eastAsia="es-CO"/>
        </w:rPr>
        <w:t>Personajes de la metamorfosis</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Principales</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Gregorio Samsa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Es un joven viajante de comercio que trabaja para sostener económicamente a su familia y pagar las deudas de su padre, cuyo negocio se fue a la quiebra. Un día, Gregorio amanece transformado en un enorme insecto, presumiblemente un escarabajo. Pronto, el protagonista es despreciado y rechazado por su familia, entonces decide vivir aislado en su habitación.</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lastRenderedPageBreak/>
        <w:t>Grete Samsa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Es la hermana menor de Gregorio y la persona por quien siente más cariño. La joven se encarga de cuidar a su hermano cuando se convierte en un escarabajo. Lo alimenta y remueve los muebles del cuarto para facilitarle el movimiento.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Grete toca el violín y Gregorio se lamenta por no haberle transmitido su deseo de que estudiara en el conservatorio.</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Cuando su hermano se transforma en un insecto, ella se ve obligada a trabajar. Finalmente, la muchacha lo desprecia y pretende dejarle morir.</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Señor Samsa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Es el padre de Gregorio. Tiene deudas pendientes desde la quiebra de su negocio, las que su hijo tiene que solventar con su trabajo como viajante de comercio. Mantiene una relación tensa con Gregorio, a quien ataca y desprecia.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Debido a su edad, el señor Samsa no puede trabajar. Sin embargo, cuando su hijo se convierte en un insecto tiene que buscarse un trabajo para sostener a su familia.</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Señora Samsa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Es la madre de Gregorio. Sufre asma, lo que le impide hacer grandes esfuerzos y trabajar. Como consecuencia de la transformación de Gregorio, se ve obligada a trabajar cosiendo y remendando prendas de vestir. Aunque ama a su hijo, le produce gran espanto su aspecto de insecto y se desmaya cada vez que lo ve.</w:t>
      </w:r>
    </w:p>
    <w:p w:rsidR="00627086" w:rsidRPr="00627086" w:rsidRDefault="00627086" w:rsidP="00627086">
      <w:pPr>
        <w:shd w:val="clear" w:color="auto" w:fill="FFFFFF"/>
        <w:spacing w:before="312" w:after="240" w:line="240" w:lineRule="auto"/>
        <w:outlineLvl w:val="2"/>
        <w:rPr>
          <w:rFonts w:ascii="Helvetica" w:eastAsia="Times New Roman" w:hAnsi="Helvetica" w:cs="Helvetica"/>
          <w:b/>
          <w:bCs/>
          <w:color w:val="404040"/>
          <w:sz w:val="27"/>
          <w:szCs w:val="27"/>
          <w:lang w:eastAsia="es-CO"/>
        </w:rPr>
      </w:pPr>
      <w:r w:rsidRPr="00627086">
        <w:rPr>
          <w:rFonts w:ascii="Helvetica" w:eastAsia="Times New Roman" w:hAnsi="Helvetica" w:cs="Helvetica"/>
          <w:b/>
          <w:bCs/>
          <w:color w:val="404040"/>
          <w:sz w:val="27"/>
          <w:szCs w:val="27"/>
          <w:lang w:eastAsia="es-CO"/>
        </w:rPr>
        <w:t>Secundarios</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Gerente</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Es el jefe de Gregorio. Es soberbio y estricto. Cuando se alerta de la ausencia de Gregorio, decide ir a su casa para tacharlo de irresponsable. Al ver la transformación de su empleado en un insecto, se asusta y huye de la casa de la familia Samsa.</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Criadas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Son tres mujeres que colaboran en las tareas del hogar de la familia. Una de ellas está pendiente del estado de Gregorio. Sin embargo, otra decide no salir de la cocina para no encontrarse con el insecto.</w:t>
      </w:r>
    </w:p>
    <w:p w:rsidR="00627086" w:rsidRPr="00627086" w:rsidRDefault="00627086" w:rsidP="00627086">
      <w:pPr>
        <w:shd w:val="clear" w:color="auto" w:fill="FFFFFF"/>
        <w:spacing w:before="312" w:after="240" w:line="240" w:lineRule="auto"/>
        <w:outlineLvl w:val="3"/>
        <w:rPr>
          <w:rFonts w:ascii="Helvetica" w:eastAsia="Times New Roman" w:hAnsi="Helvetica" w:cs="Helvetica"/>
          <w:b/>
          <w:bCs/>
          <w:color w:val="404040"/>
          <w:sz w:val="24"/>
          <w:szCs w:val="24"/>
          <w:lang w:eastAsia="es-CO"/>
        </w:rPr>
      </w:pPr>
      <w:r w:rsidRPr="00627086">
        <w:rPr>
          <w:rFonts w:ascii="Helvetica" w:eastAsia="Times New Roman" w:hAnsi="Helvetica" w:cs="Helvetica"/>
          <w:b/>
          <w:bCs/>
          <w:color w:val="404040"/>
          <w:sz w:val="24"/>
          <w:szCs w:val="24"/>
          <w:lang w:eastAsia="es-CO"/>
        </w:rPr>
        <w:t>Inquilinos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lastRenderedPageBreak/>
        <w:t>Son tres huéspedes que se alojan en el hogar de la familia cuando Gregorio deja de traer dinero a casa. Entonces, los propietarios deciden alquilar una habitación para mejorar su situación económica. Al final, los inquilinos abandonan el domicilio atemorizados por el insecto.</w:t>
      </w:r>
    </w:p>
    <w:p w:rsidR="00627086" w:rsidRPr="00627086" w:rsidRDefault="00627086" w:rsidP="00627086">
      <w:pPr>
        <w:shd w:val="clear" w:color="auto" w:fill="FFFFFF"/>
        <w:spacing w:before="312" w:after="240" w:line="240" w:lineRule="auto"/>
        <w:outlineLvl w:val="1"/>
        <w:rPr>
          <w:rFonts w:ascii="Helvetica" w:eastAsia="Times New Roman" w:hAnsi="Helvetica" w:cs="Helvetica"/>
          <w:b/>
          <w:bCs/>
          <w:color w:val="404040"/>
          <w:sz w:val="36"/>
          <w:szCs w:val="36"/>
          <w:lang w:eastAsia="es-CO"/>
        </w:rPr>
      </w:pPr>
      <w:r w:rsidRPr="00627086">
        <w:rPr>
          <w:rFonts w:ascii="Helvetica" w:eastAsia="Times New Roman" w:hAnsi="Helvetica" w:cs="Helvetica"/>
          <w:b/>
          <w:bCs/>
          <w:color w:val="404040"/>
          <w:sz w:val="36"/>
          <w:szCs w:val="36"/>
          <w:lang w:eastAsia="es-CO"/>
        </w:rPr>
        <w:t>Sobre el autor: Franz Kafka</w:t>
      </w:r>
    </w:p>
    <w:p w:rsidR="00627086" w:rsidRPr="00627086" w:rsidRDefault="00627086" w:rsidP="00627086">
      <w:pPr>
        <w:shd w:val="clear" w:color="auto" w:fill="FFFFFF"/>
        <w:spacing w:after="0" w:line="240" w:lineRule="auto"/>
        <w:rPr>
          <w:rFonts w:ascii="Source Sans Pro" w:eastAsia="Times New Roman" w:hAnsi="Source Sans Pro" w:cs="Times New Roman"/>
          <w:color w:val="404040"/>
          <w:sz w:val="24"/>
          <w:szCs w:val="24"/>
          <w:lang w:eastAsia="es-CO"/>
        </w:rPr>
      </w:pP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 xml:space="preserve">Franz </w:t>
      </w:r>
      <w:proofErr w:type="spellStart"/>
      <w:r w:rsidRPr="00627086">
        <w:rPr>
          <w:rFonts w:ascii="Source Sans Pro" w:eastAsia="Times New Roman" w:hAnsi="Source Sans Pro" w:cs="Times New Roman"/>
          <w:color w:val="404040"/>
          <w:sz w:val="24"/>
          <w:szCs w:val="24"/>
          <w:lang w:eastAsia="es-CO"/>
        </w:rPr>
        <w:t>kafka</w:t>
      </w:r>
      <w:proofErr w:type="spellEnd"/>
      <w:r w:rsidRPr="00627086">
        <w:rPr>
          <w:rFonts w:ascii="Source Sans Pro" w:eastAsia="Times New Roman" w:hAnsi="Source Sans Pro" w:cs="Times New Roman"/>
          <w:color w:val="404040"/>
          <w:sz w:val="24"/>
          <w:szCs w:val="24"/>
          <w:lang w:eastAsia="es-CO"/>
        </w:rPr>
        <w:t xml:space="preserve"> fue un autor de origen judío, nacido en Praga en 1883, que escribía en lengua alemana.</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Su particular obra literaria se caracterizó por el absurdo de las situaciones planteadas, las estructuras de poder laberínticas, y por sus atmósferas asfixiantes, todo lo cual ha dado lugar al término kafkiano, que alude precisamente a autores cuyas obras se han visto influidas por Kafka y que presentan las características citadas.</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i/>
          <w:iCs/>
          <w:color w:val="404040"/>
          <w:sz w:val="24"/>
          <w:szCs w:val="24"/>
          <w:lang w:eastAsia="es-CO"/>
        </w:rPr>
        <w:t>La metamorfosis</w:t>
      </w:r>
      <w:r w:rsidRPr="00627086">
        <w:rPr>
          <w:rFonts w:ascii="Source Sans Pro" w:eastAsia="Times New Roman" w:hAnsi="Source Sans Pro" w:cs="Times New Roman"/>
          <w:color w:val="404040"/>
          <w:sz w:val="24"/>
          <w:szCs w:val="24"/>
          <w:lang w:eastAsia="es-CO"/>
        </w:rPr>
        <w:t>, publicada en 1915, es su obra más celebrada. Asimismo, es autor de otras novelas importantes, aunque inacabadas, como </w:t>
      </w:r>
      <w:r w:rsidRPr="00627086">
        <w:rPr>
          <w:rFonts w:ascii="Source Sans Pro" w:eastAsia="Times New Roman" w:hAnsi="Source Sans Pro" w:cs="Times New Roman"/>
          <w:i/>
          <w:iCs/>
          <w:color w:val="404040"/>
          <w:sz w:val="24"/>
          <w:szCs w:val="24"/>
          <w:lang w:eastAsia="es-CO"/>
        </w:rPr>
        <w:t>El proceso</w:t>
      </w:r>
      <w:r w:rsidRPr="00627086">
        <w:rPr>
          <w:rFonts w:ascii="Source Sans Pro" w:eastAsia="Times New Roman" w:hAnsi="Source Sans Pro" w:cs="Times New Roman"/>
          <w:color w:val="404040"/>
          <w:sz w:val="24"/>
          <w:szCs w:val="24"/>
          <w:lang w:eastAsia="es-CO"/>
        </w:rPr>
        <w:t>, </w:t>
      </w:r>
      <w:r w:rsidRPr="00627086">
        <w:rPr>
          <w:rFonts w:ascii="Source Sans Pro" w:eastAsia="Times New Roman" w:hAnsi="Source Sans Pro" w:cs="Times New Roman"/>
          <w:i/>
          <w:iCs/>
          <w:color w:val="404040"/>
          <w:sz w:val="24"/>
          <w:szCs w:val="24"/>
          <w:lang w:eastAsia="es-CO"/>
        </w:rPr>
        <w:t>América</w:t>
      </w:r>
      <w:r w:rsidRPr="00627086">
        <w:rPr>
          <w:rFonts w:ascii="Source Sans Pro" w:eastAsia="Times New Roman" w:hAnsi="Source Sans Pro" w:cs="Times New Roman"/>
          <w:color w:val="404040"/>
          <w:sz w:val="24"/>
          <w:szCs w:val="24"/>
          <w:lang w:eastAsia="es-CO"/>
        </w:rPr>
        <w:t> o </w:t>
      </w:r>
      <w:r w:rsidRPr="00627086">
        <w:rPr>
          <w:rFonts w:ascii="Source Sans Pro" w:eastAsia="Times New Roman" w:hAnsi="Source Sans Pro" w:cs="Times New Roman"/>
          <w:i/>
          <w:iCs/>
          <w:color w:val="404040"/>
          <w:sz w:val="24"/>
          <w:szCs w:val="24"/>
          <w:lang w:eastAsia="es-CO"/>
        </w:rPr>
        <w:t>El castillo</w:t>
      </w:r>
      <w:r w:rsidRPr="00627086">
        <w:rPr>
          <w:rFonts w:ascii="Source Sans Pro" w:eastAsia="Times New Roman" w:hAnsi="Source Sans Pro" w:cs="Times New Roman"/>
          <w:color w:val="404040"/>
          <w:sz w:val="24"/>
          <w:szCs w:val="24"/>
          <w:lang w:eastAsia="es-CO"/>
        </w:rPr>
        <w:t>.</w:t>
      </w:r>
    </w:p>
    <w:p w:rsidR="00627086" w:rsidRPr="00627086" w:rsidRDefault="00627086" w:rsidP="00627086">
      <w:pPr>
        <w:shd w:val="clear" w:color="auto" w:fill="FFFFFF"/>
        <w:spacing w:before="240" w:after="360" w:line="240" w:lineRule="auto"/>
        <w:rPr>
          <w:rFonts w:ascii="Source Sans Pro" w:eastAsia="Times New Roman" w:hAnsi="Source Sans Pro" w:cs="Times New Roman"/>
          <w:color w:val="404040"/>
          <w:sz w:val="24"/>
          <w:szCs w:val="24"/>
          <w:lang w:eastAsia="es-CO"/>
        </w:rPr>
      </w:pPr>
      <w:r w:rsidRPr="00627086">
        <w:rPr>
          <w:rFonts w:ascii="Source Sans Pro" w:eastAsia="Times New Roman" w:hAnsi="Source Sans Pro" w:cs="Times New Roman"/>
          <w:color w:val="404040"/>
          <w:sz w:val="24"/>
          <w:szCs w:val="24"/>
          <w:lang w:eastAsia="es-CO"/>
        </w:rPr>
        <w:t>En 1924 Kafka murió en Austria a causa de una enfermedad.</w:t>
      </w:r>
    </w:p>
    <w:p w:rsidR="004325AE" w:rsidRDefault="00627086">
      <w:bookmarkStart w:id="0" w:name="_GoBack"/>
      <w:bookmarkEnd w:id="0"/>
    </w:p>
    <w:sectPr w:rsidR="004325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6"/>
    <w:rsid w:val="00627086"/>
    <w:rsid w:val="00912AF4"/>
    <w:rsid w:val="00A23F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1050"/>
  <w15:chartTrackingRefBased/>
  <w15:docId w15:val="{FE9D97D7-4260-4932-8E63-0BE5CA00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4817">
      <w:bodyDiv w:val="1"/>
      <w:marLeft w:val="0"/>
      <w:marRight w:val="0"/>
      <w:marTop w:val="0"/>
      <w:marBottom w:val="0"/>
      <w:divBdr>
        <w:top w:val="none" w:sz="0" w:space="0" w:color="auto"/>
        <w:left w:val="none" w:sz="0" w:space="0" w:color="auto"/>
        <w:bottom w:val="none" w:sz="0" w:space="0" w:color="auto"/>
        <w:right w:val="none" w:sz="0" w:space="0" w:color="auto"/>
      </w:divBdr>
      <w:divsChild>
        <w:div w:id="765808840">
          <w:marLeft w:val="0"/>
          <w:marRight w:val="0"/>
          <w:marTop w:val="0"/>
          <w:marBottom w:val="225"/>
          <w:divBdr>
            <w:top w:val="none" w:sz="0" w:space="0" w:color="auto"/>
            <w:left w:val="none" w:sz="0" w:space="0" w:color="auto"/>
            <w:bottom w:val="none" w:sz="0" w:space="0" w:color="auto"/>
            <w:right w:val="none" w:sz="0" w:space="0" w:color="auto"/>
          </w:divBdr>
          <w:divsChild>
            <w:div w:id="650183878">
              <w:marLeft w:val="0"/>
              <w:marRight w:val="0"/>
              <w:marTop w:val="0"/>
              <w:marBottom w:val="0"/>
              <w:divBdr>
                <w:top w:val="none" w:sz="0" w:space="0" w:color="auto"/>
                <w:left w:val="none" w:sz="0" w:space="0" w:color="auto"/>
                <w:bottom w:val="none" w:sz="0" w:space="0" w:color="auto"/>
                <w:right w:val="none" w:sz="0" w:space="0" w:color="auto"/>
              </w:divBdr>
              <w:divsChild>
                <w:div w:id="1998876219">
                  <w:marLeft w:val="0"/>
                  <w:marRight w:val="0"/>
                  <w:marTop w:val="0"/>
                  <w:marBottom w:val="0"/>
                  <w:divBdr>
                    <w:top w:val="none" w:sz="0" w:space="0" w:color="auto"/>
                    <w:left w:val="none" w:sz="0" w:space="0" w:color="auto"/>
                    <w:bottom w:val="none" w:sz="0" w:space="0" w:color="auto"/>
                    <w:right w:val="none" w:sz="0" w:space="0" w:color="auto"/>
                  </w:divBdr>
                </w:div>
                <w:div w:id="18764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8022">
          <w:marLeft w:val="0"/>
          <w:marRight w:val="0"/>
          <w:marTop w:val="0"/>
          <w:marBottom w:val="0"/>
          <w:divBdr>
            <w:top w:val="none" w:sz="0" w:space="0" w:color="auto"/>
            <w:left w:val="none" w:sz="0" w:space="0" w:color="auto"/>
            <w:bottom w:val="none" w:sz="0" w:space="0" w:color="auto"/>
            <w:right w:val="none" w:sz="0" w:space="0" w:color="auto"/>
          </w:divBdr>
          <w:divsChild>
            <w:div w:id="4997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1572</Words>
  <Characters>8652</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MERY</dc:creator>
  <cp:keywords/>
  <dc:description/>
  <cp:lastModifiedBy>ROSS MERY</cp:lastModifiedBy>
  <cp:revision>1</cp:revision>
  <dcterms:created xsi:type="dcterms:W3CDTF">2023-03-27T22:31:00Z</dcterms:created>
  <dcterms:modified xsi:type="dcterms:W3CDTF">2023-03-27T22:33:00Z</dcterms:modified>
</cp:coreProperties>
</file>